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4">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1930400</wp:posOffset>
                      </wp:positionH>
                      <wp:positionV relativeFrom="paragraph">
                        <wp:posOffset>114300</wp:posOffset>
                      </wp:positionV>
                      <wp:extent cx="237490" cy="228600"/>
                      <wp:effectExtent b="0" l="0" r="0" t="0"/>
                      <wp:wrapNone/>
                      <wp:docPr id="8"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1930400</wp:posOffset>
                      </wp:positionH>
                      <wp:positionV relativeFrom="paragraph">
                        <wp:posOffset>114300</wp:posOffset>
                      </wp:positionV>
                      <wp:extent cx="237490" cy="228600"/>
                      <wp:effectExtent b="0" l="0" r="0" t="0"/>
                      <wp:wrapNone/>
                      <wp:docPr id="8"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3749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5245100</wp:posOffset>
                      </wp:positionH>
                      <wp:positionV relativeFrom="paragraph">
                        <wp:posOffset>114300</wp:posOffset>
                      </wp:positionV>
                      <wp:extent cx="237490" cy="228600"/>
                      <wp:effectExtent b="0" l="0" r="0" t="0"/>
                      <wp:wrapNone/>
                      <wp:docPr id="7"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5245100</wp:posOffset>
                      </wp:positionH>
                      <wp:positionV relativeFrom="paragraph">
                        <wp:posOffset>114300</wp:posOffset>
                      </wp:positionV>
                      <wp:extent cx="237490" cy="228600"/>
                      <wp:effectExtent b="0" l="0" r="0" t="0"/>
                      <wp:wrapNone/>
                      <wp:docPr id="7"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37490" cy="228600"/>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INFORME PARCIAL                                                  INFORME FINAL  </w: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Cuota Número   2</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Contrato No. 4162.010.26.1.1610-2025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Nombre completo del contratista: YASMINE  GAVIRIA GOMEZ</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7">
            <w:pPr>
              <w:rPr>
                <w:rFonts w:ascii="Arial" w:cs="Arial" w:eastAsia="Arial" w:hAnsi="Arial"/>
                <w:sz w:val="24"/>
                <w:szCs w:val="24"/>
              </w:rPr>
            </w:pPr>
            <w:r w:rsidDel="00000000" w:rsidR="00000000" w:rsidRPr="00000000">
              <w:rPr>
                <w:rFonts w:ascii="Arial" w:cs="Arial" w:eastAsia="Arial" w:hAnsi="Arial"/>
                <w:sz w:val="22"/>
                <w:szCs w:val="22"/>
                <w:rtl w:val="0"/>
              </w:rPr>
              <w:t xml:space="preserve">Documento de identificación:</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8">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4"/>
                <w:szCs w:val="24"/>
                <w:rtl w:val="0"/>
              </w:rPr>
              <w:t xml:space="preserve">31.323.900</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E">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1">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Objeto del contrato: Prestación de servicios de apoyo a la gestión en la Secretaría del Deporte y la Recreación del proyecto denominado "Recreación, juego y lúdica para primera infancia, niñas, niños, adolescentes y jóvenes de Santiago de Cali." BP - 26005305</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4">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Fecha de Inicio</w:t>
            </w:r>
          </w:p>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Fonts w:ascii="Arial" w:cs="Arial" w:eastAsia="Arial" w:hAnsi="Arial"/>
                <w:color w:val="000000"/>
                <w:sz w:val="22"/>
                <w:szCs w:val="22"/>
                <w:rtl w:val="0"/>
              </w:rPr>
              <w:t xml:space="preserve">27/may/2025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Fecha terminación</w:t>
            </w:r>
          </w:p>
          <w:p w:rsidR="00000000" w:rsidDel="00000000" w:rsidP="00000000" w:rsidRDefault="00000000" w:rsidRPr="00000000" w14:paraId="0000002B">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31/jul/2025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F">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8">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B">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4.INFORME CONTABLE Y FINANCIERO</w:t>
            </w:r>
          </w:p>
          <w:p w:rsidR="00000000" w:rsidDel="00000000" w:rsidP="00000000" w:rsidRDefault="00000000" w:rsidRPr="00000000" w14:paraId="0000003D">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0">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SEIS MILLONES QUINIENTOS CINCUENTA Y DOS MIL PESOS M/CTE ($6.552.000)</w:t>
            </w:r>
          </w:p>
          <w:p w:rsidR="00000000" w:rsidDel="00000000" w:rsidP="00000000" w:rsidRDefault="00000000" w:rsidRPr="00000000" w14:paraId="00000041">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Prórroga: </w:t>
            </w:r>
            <w:r w:rsidDel="00000000" w:rsidR="00000000" w:rsidRPr="00000000">
              <w:rPr>
                <w:rFonts w:ascii="Calibri" w:cs="Calibri" w:eastAsia="Calibri" w:hAnsi="Calibri"/>
                <w:color w:val="000000"/>
                <w:sz w:val="22"/>
                <w:szCs w:val="22"/>
                <w:rtl w:val="0"/>
              </w:rPr>
              <w:t xml:space="preserve">﻿N/A</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A">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Para efectos de disminución de la base de retención en la fuente, anexo copia legible de los siguientes documentos:</w:t>
                  </w:r>
                </w:p>
                <w:p w:rsidR="00000000" w:rsidDel="00000000" w:rsidP="00000000" w:rsidRDefault="00000000" w:rsidRPr="00000000" w14:paraId="0000004F">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X</w:t>
                  </w:r>
                </w:p>
                <w:p w:rsidR="00000000" w:rsidDel="00000000" w:rsidP="00000000" w:rsidRDefault="00000000" w:rsidRPr="00000000" w14:paraId="00000055">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8">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X</w:t>
                  </w:r>
                </w:p>
              </w:tc>
            </w:tr>
          </w:tbl>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Información:</w:t>
            </w:r>
          </w:p>
          <w:p w:rsidR="00000000" w:rsidDel="00000000" w:rsidP="00000000" w:rsidRDefault="00000000" w:rsidRPr="00000000" w14:paraId="0000005F">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$6.552.000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r>
          </w:tbl>
          <w:p w:rsidR="00000000" w:rsidDel="00000000" w:rsidP="00000000" w:rsidRDefault="00000000" w:rsidRPr="00000000" w14:paraId="00000069">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6D">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6">
            <w:pPr>
              <w:tabs>
                <w:tab w:val="left" w:leader="none" w:pos="2579"/>
              </w:tabs>
              <w:rPr>
                <w:rFonts w:ascii="Arial" w:cs="Arial" w:eastAsia="Arial" w:hAnsi="Arial"/>
                <w:sz w:val="22"/>
                <w:szCs w:val="22"/>
              </w:rPr>
            </w:pPr>
            <w:r w:rsidDel="00000000" w:rsidR="00000000" w:rsidRPr="00000000">
              <w:rPr>
                <w:rFonts w:ascii="Arial" w:cs="Arial" w:eastAsia="Arial" w:hAnsi="Arial"/>
                <w:sz w:val="22"/>
                <w:szCs w:val="22"/>
                <w:rtl w:val="0"/>
              </w:rPr>
              <w:t xml:space="preserve">No. Planilla: 1072402434</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ff0000"/>
                <w:sz w:val="22"/>
                <w:szCs w:val="22"/>
                <w:rtl w:val="0"/>
              </w:rPr>
              <w:tab/>
            </w:r>
            <w:r w:rsidDel="00000000" w:rsidR="00000000" w:rsidRPr="00000000">
              <w:rPr>
                <w:rtl w:val="0"/>
              </w:rPr>
            </w:r>
          </w:p>
          <w:p w:rsidR="00000000" w:rsidDel="00000000" w:rsidP="00000000" w:rsidRDefault="00000000" w:rsidRPr="00000000" w14:paraId="00000077">
            <w:pPr>
              <w:rPr>
                <w:rFonts w:ascii="Arial" w:cs="Arial" w:eastAsia="Arial" w:hAnsi="Arial"/>
                <w:sz w:val="22"/>
                <w:szCs w:val="22"/>
              </w:rPr>
            </w:pPr>
            <w:r w:rsidDel="00000000" w:rsidR="00000000" w:rsidRPr="00000000">
              <w:rPr>
                <w:rFonts w:ascii="Arial" w:cs="Arial" w:eastAsia="Arial" w:hAnsi="Arial"/>
                <w:sz w:val="22"/>
                <w:szCs w:val="22"/>
                <w:rtl w:val="0"/>
              </w:rPr>
              <w:t xml:space="preserve">No. PIN, Autorización, Referencia, Pago: 8822784113</w:t>
            </w:r>
          </w:p>
          <w:p w:rsidR="00000000" w:rsidDel="00000000" w:rsidP="00000000" w:rsidRDefault="00000000" w:rsidRPr="00000000" w14:paraId="00000078">
            <w:pPr>
              <w:rPr>
                <w:rFonts w:ascii="Arial" w:cs="Arial" w:eastAsia="Arial" w:hAnsi="Arial"/>
                <w:sz w:val="22"/>
                <w:szCs w:val="22"/>
              </w:rPr>
            </w:pPr>
            <w:r w:rsidDel="00000000" w:rsidR="00000000" w:rsidRPr="00000000">
              <w:rPr>
                <w:rFonts w:ascii="Arial" w:cs="Arial" w:eastAsia="Arial" w:hAnsi="Arial"/>
                <w:sz w:val="22"/>
                <w:szCs w:val="22"/>
                <w:rtl w:val="0"/>
              </w:rPr>
              <w:t xml:space="preserve">Operador: SIMPLE</w:t>
            </w:r>
          </w:p>
          <w:p w:rsidR="00000000" w:rsidDel="00000000" w:rsidP="00000000" w:rsidRDefault="00000000" w:rsidRPr="00000000" w14:paraId="00000079">
            <w:pPr>
              <w:rPr>
                <w:rFonts w:ascii="Arial" w:cs="Arial" w:eastAsia="Arial" w:hAnsi="Arial"/>
                <w:sz w:val="22"/>
                <w:szCs w:val="22"/>
              </w:rPr>
            </w:pPr>
            <w:r w:rsidDel="00000000" w:rsidR="00000000" w:rsidRPr="00000000">
              <w:rPr>
                <w:rFonts w:ascii="Arial" w:cs="Arial" w:eastAsia="Arial" w:hAnsi="Arial"/>
                <w:sz w:val="22"/>
                <w:szCs w:val="22"/>
                <w:rtl w:val="0"/>
              </w:rPr>
              <w:t xml:space="preserve">Fecha de Pago: 12/Jun/2025</w:t>
            </w:r>
          </w:p>
          <w:p w:rsidR="00000000" w:rsidDel="00000000" w:rsidP="00000000" w:rsidRDefault="00000000" w:rsidRPr="00000000" w14:paraId="0000007A">
            <w:pPr>
              <w:rPr>
                <w:rFonts w:ascii="Arial" w:cs="Arial" w:eastAsia="Arial" w:hAnsi="Arial"/>
                <w:sz w:val="22"/>
                <w:szCs w:val="22"/>
              </w:rPr>
            </w:pPr>
            <w:r w:rsidDel="00000000" w:rsidR="00000000" w:rsidRPr="00000000">
              <w:rPr>
                <w:rFonts w:ascii="Arial" w:cs="Arial" w:eastAsia="Arial" w:hAnsi="Arial"/>
                <w:sz w:val="22"/>
                <w:szCs w:val="22"/>
                <w:rtl w:val="0"/>
              </w:rPr>
              <w:t xml:space="preserve">Periodo de pago de la seguridad social: MAYO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El contratista adjunta seguridad social del mes de MAYO de 2025 para el pago de esta cuenta, según el decreto 1273 de 23/07/2018 que permite efectuar la cancelación mes vencido de la seguridad social. Se compromete a pagar la seguridad social correspondiente.</w:t>
            </w:r>
          </w:p>
          <w:p w:rsidR="00000000" w:rsidDel="00000000" w:rsidP="00000000" w:rsidRDefault="00000000" w:rsidRPr="00000000" w14:paraId="0000007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presenta planilla con mora en el pago.</w:t>
            </w:r>
          </w:p>
          <w:p w:rsidR="00000000" w:rsidDel="00000000" w:rsidP="00000000" w:rsidRDefault="00000000" w:rsidRPr="00000000" w14:paraId="00000080">
            <w:pPr>
              <w:jc w:val="both"/>
              <w:rPr>
                <w:rFonts w:ascii="Arial" w:cs="Arial" w:eastAsia="Arial" w:hAnsi="Arial"/>
                <w:sz w:val="22"/>
                <w:szCs w:val="22"/>
              </w:rPr>
            </w:pP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6">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Concepto Supervisor:</w:t>
            </w:r>
          </w:p>
          <w:p w:rsidR="00000000" w:rsidDel="00000000" w:rsidP="00000000" w:rsidRDefault="00000000" w:rsidRPr="00000000" w14:paraId="00000089">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Mediante el presente documento a continuación relaciono las actividades realizadas según el contrato de Prestación de Servicios No 4162.010.26.1.1610-2025</w:t>
            </w:r>
          </w:p>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pacing w:line="276" w:lineRule="auto"/>
              <w:ind w:left="72" w:right="64" w:firstLine="0"/>
              <w:jc w:val="both"/>
              <w:rPr>
                <w:color w:val="000000"/>
                <w:sz w:val="22"/>
                <w:szCs w:val="22"/>
              </w:rPr>
            </w:pPr>
            <w:r w:rsidDel="00000000" w:rsidR="00000000" w:rsidRPr="00000000">
              <w:rPr>
                <w:rFonts w:ascii="Arial" w:cs="Arial" w:eastAsia="Arial" w:hAnsi="Arial"/>
                <w:color w:val="000000"/>
                <w:sz w:val="22"/>
                <w:szCs w:val="22"/>
                <w:rtl w:val="0"/>
              </w:rPr>
              <w:t xml:space="preserve"> </w:t>
            </w:r>
            <w:r w:rsidDel="00000000" w:rsidR="00000000" w:rsidRPr="00000000">
              <w:rPr>
                <w:rtl w:val="0"/>
              </w:rPr>
            </w:r>
          </w:p>
          <w:p w:rsidR="00000000" w:rsidDel="00000000" w:rsidP="00000000" w:rsidRDefault="00000000" w:rsidRPr="00000000" w14:paraId="0000008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1.Brindar apoyo en el desarrollo de las actividades formativas facilitando los procesos del proyecto, organizando experiencias de juego, lúdica y recreación para los niños y niñas de primera infancia y demás actividades del proyecto apoyando la ejecución de tareas durante jornadas y eventos en campo, orientadas a la intervención con las distintas poblaciones vinculadas al proyecto o en los procesos de socialización y vinculación de la población beneficiaria.</w:t>
            </w:r>
          </w:p>
          <w:p w:rsidR="00000000" w:rsidDel="00000000" w:rsidP="00000000" w:rsidRDefault="00000000" w:rsidRPr="00000000" w14:paraId="0000008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E">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El contratista brindo apoyo en el desarrollo de tomas recreativas en campo acorde al objetivo del programa Cali Juega mediante experiencias recreativas de intervención en escenarios comunitarios durante el mes de junio con la población de primera infancia, infancia, adolescencia y juventud a través de la recreación, el juego y la lúdica.</w:t>
            </w:r>
          </w:p>
          <w:p w:rsidR="00000000" w:rsidDel="00000000" w:rsidP="00000000" w:rsidRDefault="00000000" w:rsidRPr="00000000" w14:paraId="0000008F">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9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4">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El contratista </w:t>
            </w:r>
            <w:r w:rsidDel="00000000" w:rsidR="00000000" w:rsidRPr="00000000">
              <w:rPr>
                <w:rFonts w:ascii="Arial" w:cs="Arial" w:eastAsia="Arial" w:hAnsi="Arial"/>
                <w:sz w:val="22"/>
                <w:szCs w:val="22"/>
                <w:rtl w:val="0"/>
              </w:rPr>
              <w:t xml:space="preserve">apoyó</w:t>
            </w:r>
            <w:r w:rsidDel="00000000" w:rsidR="00000000" w:rsidRPr="00000000">
              <w:rPr>
                <w:rFonts w:ascii="Arial" w:cs="Arial" w:eastAsia="Arial" w:hAnsi="Arial"/>
                <w:color w:val="000000"/>
                <w:sz w:val="22"/>
                <w:szCs w:val="22"/>
                <w:rtl w:val="0"/>
              </w:rPr>
              <w:t xml:space="preserve"> </w:t>
            </w:r>
            <w:r w:rsidDel="00000000" w:rsidR="00000000" w:rsidRPr="00000000">
              <w:rPr>
                <w:rFonts w:ascii="Arial" w:cs="Arial" w:eastAsia="Arial" w:hAnsi="Arial"/>
                <w:sz w:val="22"/>
                <w:szCs w:val="22"/>
                <w:rtl w:val="0"/>
              </w:rPr>
              <w:t xml:space="preserve">en la actualización de datos de la plataforma SIDER como alistamiento para ingreso de beneficiarios beneficiaria en fichas de inscripción.</w:t>
            </w:r>
          </w:p>
          <w:p w:rsidR="00000000" w:rsidDel="00000000" w:rsidP="00000000" w:rsidRDefault="00000000" w:rsidRPr="00000000" w14:paraId="00000095">
            <w:pPr>
              <w:pBdr>
                <w:top w:space="0" w:sz="0" w:val="nil"/>
                <w:left w:space="0" w:sz="0" w:val="nil"/>
                <w:bottom w:space="0" w:sz="0" w:val="nil"/>
                <w:right w:space="0" w:sz="0" w:val="nil"/>
                <w:between w:space="0" w:sz="0" w:val="nil"/>
              </w:pBdr>
              <w:ind w:left="36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9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A">
            <w:pPr>
              <w:numPr>
                <w:ilvl w:val="0"/>
                <w:numId w:val="1"/>
              </w:numPr>
              <w:pBdr>
                <w:top w:space="0" w:sz="0" w:val="nil"/>
                <w:left w:space="0" w:sz="0" w:val="nil"/>
                <w:bottom w:space="0" w:sz="0" w:val="nil"/>
                <w:right w:space="0" w:sz="0" w:val="nil"/>
                <w:between w:space="0" w:sz="0" w:val="nil"/>
              </w:pBdr>
              <w:ind w:left="360" w:right="78"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El contratista asistió a las capacitaciones programadas por el área de fomento, </w:t>
            </w:r>
            <w:r w:rsidDel="00000000" w:rsidR="00000000" w:rsidRPr="00000000">
              <w:rPr>
                <w:rFonts w:ascii="Arial" w:cs="Arial" w:eastAsia="Arial" w:hAnsi="Arial"/>
                <w:color w:val="000000"/>
                <w:sz w:val="24"/>
                <w:szCs w:val="24"/>
                <w:rtl w:val="0"/>
              </w:rPr>
              <w:t xml:space="preserve">así como a aquellas propias de mi rol, las cuales </w:t>
            </w:r>
            <w:r w:rsidDel="00000000" w:rsidR="00000000" w:rsidRPr="00000000">
              <w:rPr>
                <w:rFonts w:ascii="Arial" w:cs="Arial" w:eastAsia="Arial" w:hAnsi="Arial"/>
                <w:color w:val="000000"/>
                <w:sz w:val="22"/>
                <w:szCs w:val="22"/>
                <w:rtl w:val="0"/>
              </w:rPr>
              <w:t xml:space="preserve">son importantes para el desarrollo del programa Cali Juega, asistiendo a las capacitaciones y reuniones virtuales programadas por la metodología </w:t>
            </w:r>
          </w:p>
          <w:p w:rsidR="00000000" w:rsidDel="00000000" w:rsidP="00000000" w:rsidRDefault="00000000" w:rsidRPr="00000000" w14:paraId="0000009B">
            <w:pPr>
              <w:pBdr>
                <w:top w:space="0" w:sz="0" w:val="nil"/>
                <w:left w:space="0" w:sz="0" w:val="nil"/>
                <w:bottom w:space="0" w:sz="0" w:val="nil"/>
                <w:right w:space="0" w:sz="0" w:val="nil"/>
                <w:between w:space="0" w:sz="0" w:val="nil"/>
              </w:pBdr>
              <w:ind w:left="360" w:right="78"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de tomas recreativas y coordinador de cuentas fomento, resolviendo dudas sobre el diligenciamiento de los formatos.</w:t>
            </w:r>
          </w:p>
          <w:p w:rsidR="00000000" w:rsidDel="00000000" w:rsidP="00000000" w:rsidRDefault="00000000" w:rsidRPr="00000000" w14:paraId="0000009C">
            <w:pPr>
              <w:pBdr>
                <w:top w:space="0" w:sz="0" w:val="nil"/>
                <w:left w:space="0" w:sz="0" w:val="nil"/>
                <w:bottom w:space="0" w:sz="0" w:val="nil"/>
                <w:right w:space="0" w:sz="0" w:val="nil"/>
                <w:between w:space="0" w:sz="0" w:val="nil"/>
              </w:pBdr>
              <w:ind w:left="360" w:right="78"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ind w:left="360" w:right="78"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1">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El contratista apoyo en las actividades operativas, logísticas o asistenciales de carácter misional de la Secretaría de Deporte y Recreación, en cumplimiento del objeto contractual </w:t>
            </w:r>
            <w:r w:rsidDel="00000000" w:rsidR="00000000" w:rsidRPr="00000000">
              <w:rPr>
                <w:rFonts w:ascii="Arial" w:cs="Arial" w:eastAsia="Arial" w:hAnsi="Arial"/>
                <w:color w:val="000000"/>
                <w:rtl w:val="0"/>
              </w:rPr>
              <w:t xml:space="preserve">colaboré en la </w:t>
            </w:r>
            <w:r w:rsidDel="00000000" w:rsidR="00000000" w:rsidRPr="00000000">
              <w:rPr>
                <w:rFonts w:ascii="Arial" w:cs="Arial" w:eastAsia="Arial" w:hAnsi="Arial"/>
                <w:color w:val="000000"/>
                <w:sz w:val="22"/>
                <w:szCs w:val="22"/>
                <w:rtl w:val="0"/>
              </w:rPr>
              <w:t xml:space="preserve">ejecución de jornadas solicitadas, dirigidas a primera infancia, infancia, adolescencia y juventud, asegurando el cumplimiento de los indicadores en la comuna 13.</w:t>
            </w:r>
          </w:p>
          <w:p w:rsidR="00000000" w:rsidDel="00000000" w:rsidP="00000000" w:rsidRDefault="00000000" w:rsidRPr="00000000" w14:paraId="000000A2">
            <w:pPr>
              <w:pBdr>
                <w:top w:space="0" w:sz="0" w:val="nil"/>
                <w:left w:space="0" w:sz="0" w:val="nil"/>
                <w:bottom w:space="0" w:sz="0" w:val="nil"/>
                <w:right w:space="0" w:sz="0" w:val="nil"/>
                <w:between w:space="0" w:sz="0" w:val="nil"/>
              </w:pBdr>
              <w:ind w:left="36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ind w:left="36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5.Las demás relacionadas con el desarrollo del objeto contractual.</w:t>
            </w:r>
          </w:p>
          <w:p w:rsidR="00000000" w:rsidDel="00000000" w:rsidP="00000000" w:rsidRDefault="00000000" w:rsidRPr="00000000" w14:paraId="000000A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6">
            <w:pPr>
              <w:numPr>
                <w:ilvl w:val="0"/>
                <w:numId w:val="1"/>
              </w:numPr>
              <w:pBdr>
                <w:top w:space="0" w:sz="0" w:val="nil"/>
                <w:left w:space="0" w:sz="0" w:val="nil"/>
                <w:bottom w:space="0" w:sz="0" w:val="nil"/>
                <w:right w:space="0" w:sz="0" w:val="nil"/>
                <w:between w:space="0" w:sz="0" w:val="nil"/>
              </w:pBdr>
              <w:ind w:left="360" w:hanging="360"/>
              <w:jc w:val="both"/>
              <w:rPr>
                <w:color w:val="000000"/>
                <w:sz w:val="22"/>
                <w:szCs w:val="22"/>
              </w:rPr>
            </w:pPr>
            <w:r w:rsidDel="00000000" w:rsidR="00000000" w:rsidRPr="00000000">
              <w:rPr>
                <w:rFonts w:ascii="Arial" w:cs="Arial" w:eastAsia="Arial" w:hAnsi="Arial"/>
                <w:color w:val="000000"/>
                <w:sz w:val="22"/>
                <w:szCs w:val="22"/>
                <w:rtl w:val="0"/>
              </w:rPr>
              <w:t xml:space="preserve">El contratista </w:t>
            </w:r>
            <w:r w:rsidDel="00000000" w:rsidR="00000000" w:rsidRPr="00000000">
              <w:rPr>
                <w:rFonts w:ascii="Arial" w:cs="Arial" w:eastAsia="Arial" w:hAnsi="Arial"/>
                <w:sz w:val="22"/>
                <w:szCs w:val="22"/>
                <w:rtl w:val="0"/>
              </w:rPr>
              <w:t xml:space="preserve">brindó</w:t>
            </w:r>
            <w:r w:rsidDel="00000000" w:rsidR="00000000" w:rsidRPr="00000000">
              <w:rPr>
                <w:rFonts w:ascii="Arial" w:cs="Arial" w:eastAsia="Arial" w:hAnsi="Arial"/>
                <w:color w:val="000000"/>
                <w:sz w:val="22"/>
                <w:szCs w:val="22"/>
                <w:rtl w:val="0"/>
              </w:rPr>
              <w:t xml:space="preserve"> apoyo en la ejecución de las tomar recreativas realizadas en las diferentes comunas de la ciudad de Cali, en desarrollo del objeto contractual.</w:t>
            </w:r>
            <w:r w:rsidDel="00000000" w:rsidR="00000000" w:rsidRPr="00000000">
              <w:rPr>
                <w:rtl w:val="0"/>
              </w:rPr>
            </w:r>
          </w:p>
          <w:p w:rsidR="00000000" w:rsidDel="00000000" w:rsidP="00000000" w:rsidRDefault="00000000" w:rsidRPr="00000000" w14:paraId="000000A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MEDIO DE VERIFICACIÓN</w:t>
            </w:r>
          </w:p>
          <w:p w:rsidR="00000000" w:rsidDel="00000000" w:rsidP="00000000" w:rsidRDefault="00000000" w:rsidRPr="00000000" w14:paraId="000000A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sz w:val="24"/>
                <w:szCs w:val="24"/>
              </w:rPr>
            </w:pPr>
            <w:r w:rsidDel="00000000" w:rsidR="00000000" w:rsidRPr="00000000">
              <w:rPr>
                <w:rFonts w:ascii="Arial" w:cs="Arial" w:eastAsia="Arial" w:hAnsi="Arial"/>
                <w:color w:val="000000"/>
                <w:sz w:val="22"/>
                <w:szCs w:val="22"/>
                <w:rtl w:val="0"/>
              </w:rPr>
              <w:t xml:space="preserve">LAS EVIDENCIAS DE LO RELACIONADO SE ENCUENTRAN EN EL SIGUIENTE LINK: </w:t>
            </w:r>
            <w:hyperlink r:id="rId10">
              <w:r w:rsidDel="00000000" w:rsidR="00000000" w:rsidRPr="00000000">
                <w:rPr>
                  <w:rFonts w:ascii="Arial" w:cs="Arial" w:eastAsia="Arial" w:hAnsi="Arial"/>
                  <w:color w:val="1155cc"/>
                  <w:sz w:val="22"/>
                  <w:szCs w:val="22"/>
                  <w:u w:val="single"/>
                  <w:rtl w:val="0"/>
                </w:rPr>
                <w:t xml:space="preserve">https://drive.google.com/drive/folders/1FBJ8scbVJ-6pr8PgavzNuqKKXvBueffD?usp=sharing</w:t>
              </w:r>
            </w:hyperlink>
            <w:r w:rsidDel="00000000" w:rsidR="00000000" w:rsidRPr="00000000">
              <w:rPr>
                <w:rtl w:val="0"/>
              </w:rPr>
            </w:r>
          </w:p>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sz w:val="22"/>
                <w:szCs w:val="22"/>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spacing w:line="271" w:lineRule="auto"/>
              <w:ind w:left="72" w:right="184" w:firstLine="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spacing w:before="130" w:line="265" w:lineRule="auto"/>
              <w:ind w:left="72" w:firstLine="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5">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8">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C">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p w:rsidR="00000000" w:rsidDel="00000000" w:rsidP="00000000" w:rsidRDefault="00000000" w:rsidRPr="00000000" w14:paraId="000000BD">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r w:rsidDel="00000000" w:rsidR="00000000" w:rsidRPr="00000000">
              <w:rPr>
                <w:rFonts w:ascii="Arial" w:cs="Arial" w:eastAsia="Arial" w:hAnsi="Arial"/>
                <w:sz w:val="22"/>
                <w:szCs w:val="22"/>
                <w:rtl w:val="0"/>
              </w:rPr>
              <w:t xml:space="preserve">Se le recomienda al contratista el pago de la seguridad social en los plazos establecidos</w:t>
            </w: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2"/>
                <w:szCs w:val="22"/>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C2">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5">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ind w:firstLine="708"/>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ab/>
            </w:r>
          </w:p>
          <w:p w:rsidR="00000000" w:rsidDel="00000000" w:rsidP="00000000" w:rsidRDefault="00000000" w:rsidRPr="00000000" w14:paraId="000000C8">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br w:type="textWrapping"/>
              <w:t xml:space="preserve">Nombre y firma del Supervisor </w:t>
            </w:r>
          </w:p>
          <w:p w:rsidR="00000000" w:rsidDel="00000000" w:rsidP="00000000" w:rsidRDefault="00000000" w:rsidRPr="00000000" w14:paraId="000000CA">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TOMAS GUTIERREZ MAÑOSCA </w:t>
            </w:r>
          </w:p>
          <w:p w:rsidR="00000000" w:rsidDel="00000000" w:rsidP="00000000" w:rsidRDefault="00000000" w:rsidRPr="00000000" w14:paraId="000000CB">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______________________________________</w:t>
            </w:r>
            <w:r w:rsidDel="00000000" w:rsidR="00000000" w:rsidRPr="00000000">
              <w:pict>
                <v:shape id="Entrada de lápiz 11" style="position:absolute;margin-left:264.0pt;margin-top:1.5pt;width:15.75pt;height:21pt;z-index:251668480;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">
                  <v:imagedata r:id="rId1" o:title=""/>
                  <w10:wrap/>
                </v:shape>
              </w:pict>
            </w:r>
            <w:r w:rsidDel="00000000" w:rsidR="00000000" w:rsidRPr="00000000">
              <w:pict>
                <v:shape id="Entrada de lápiz 14" style="position:absolute;margin-left:278.39992125984253pt;margin-top:0.15pt;width:29.8pt;height:13.4pt;z-index:251671552;visibility:visible;mso-wrap-style:square;mso-wrap-distance-left:9pt;mso-wrap-distance-top:0;mso-wrap-distance-right:9pt;mso-wrap-distance-bottom:0;mso-position-horizontal:absolute;mso-position-horizontal-relative:margin;mso-position-vertical:absolute;mso-position-vertical-relative:text" o:spid="_x0000_s1027"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">
                  <v:imagedata r:id="rId2" o:title=""/>
                  <w10:wrap/>
                </v:shape>
              </w:pict>
            </w:r>
          </w:p>
          <w:p w:rsidR="00000000" w:rsidDel="00000000" w:rsidP="00000000" w:rsidRDefault="00000000" w:rsidRPr="00000000" w14:paraId="000000CC">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Nombre y firma del Apoyo a la Supervisión (Incluir cuando aplique)</w:t>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D0">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Fecha de suscripción del informe de supervisión: Distrito  de Santiago De Cali,27/jun/2025</w:t>
            </w:r>
          </w:p>
        </w:tc>
      </w:tr>
    </w:tbl>
    <w:p w:rsidR="00000000" w:rsidDel="00000000" w:rsidP="00000000" w:rsidRDefault="00000000" w:rsidRPr="00000000" w14:paraId="000000D3">
      <w:pPr>
        <w:rPr>
          <w:rFonts w:ascii="Arial" w:cs="Arial" w:eastAsia="Arial" w:hAnsi="Arial"/>
          <w:sz w:val="22"/>
          <w:szCs w:val="22"/>
        </w:rPr>
      </w:pPr>
      <w:r w:rsidDel="00000000" w:rsidR="00000000" w:rsidRPr="00000000">
        <w:rPr>
          <w:rtl w:val="0"/>
        </w:rPr>
      </w:r>
    </w:p>
    <w:sectPr>
      <w:headerReference r:id="rId11" w:type="default"/>
      <w:footerReference r:id="rId12"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4">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9"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0">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paragraph" w:styleId="Textoindependiente">
    <w:name w:val="Body Text"/>
    <w:basedOn w:val="Normal"/>
    <w:rsid w:val="005B1DA9"/>
    <w:pPr>
      <w:spacing w:line="480" w:lineRule="auto"/>
    </w:pPr>
    <w:rPr>
      <w:sz w:val="24"/>
    </w:rPr>
  </w:style>
  <w:style w:type="paragraph" w:styleId="Textoindependiente2">
    <w:name w:val="Body Text 2"/>
    <w:basedOn w:val="Normal"/>
    <w:rsid w:val="005B1DA9"/>
    <w:pPr>
      <w:spacing w:line="480" w:lineRule="auto"/>
      <w:jc w:val="both"/>
    </w:pPr>
    <w:rPr>
      <w:sz w:val="24"/>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pacing w:after="100" w:afterAutospacing="1" w:before="100" w:beforeAutospacing="1"/>
    </w:pPr>
    <w:rPr>
      <w:sz w:val="24"/>
      <w:szCs w:val="24"/>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table" w:styleId="a" w:customStyle="1">
    <w:basedOn w:val="TableNormal"/>
    <w:tblPr>
      <w:tblStyleRowBandSize w:val="1"/>
      <w:tblStyleColBandSize w:val="1"/>
      <w:tblCellMar>
        <w:left w:w="10.0" w:type="dxa"/>
        <w:right w:w="10.0" w:type="dxa"/>
      </w:tblCellMar>
    </w:tblPr>
  </w:style>
  <w:style w:type="table" w:styleId="a0" w:customStyle="1">
    <w:basedOn w:val="TableNormal"/>
    <w:tblPr>
      <w:tblStyleRowBandSize w:val="1"/>
      <w:tblStyleColBandSize w:val="1"/>
      <w:tblCellMar>
        <w:left w:w="10.0" w:type="dxa"/>
        <w:right w:w="10.0" w:type="dxa"/>
      </w:tblCellMar>
    </w:tblPr>
  </w:style>
  <w:style w:type="table" w:styleId="a1" w:customStyle="1">
    <w:basedOn w:val="TableNormal"/>
    <w:tblPr>
      <w:tblStyleRowBandSize w:val="1"/>
      <w:tblStyleColBandSize w:val="1"/>
      <w:tblCellMar>
        <w:left w:w="10.0" w:type="dxa"/>
        <w:right w:w="10.0" w:type="dxa"/>
      </w:tblCellMar>
    </w:tblPr>
  </w:style>
  <w:style w:type="table" w:styleId="a2" w:customStyle="1">
    <w:basedOn w:val="TableNormal"/>
    <w:tblPr>
      <w:tblStyleRowBandSize w:val="1"/>
      <w:tblStyleColBandSize w:val="1"/>
      <w:tblCellMar>
        <w:left w:w="1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image" Target="media/image2.emf"/><Relationship Id="rId3" Type="http://schemas.openxmlformats.org/officeDocument/2006/relationships/theme" Target="theme/theme1.xml"/><Relationship Id="rId4" Type="http://schemas.openxmlformats.org/officeDocument/2006/relationships/settings" Target="settings.xml"/><Relationship Id="rId11" Type="http://schemas.openxmlformats.org/officeDocument/2006/relationships/header" Target="header1.xml"/><Relationship Id="rId10" Type="http://schemas.openxmlformats.org/officeDocument/2006/relationships/hyperlink" Target="https://drive.google.com/drive/folders/1FBJ8scbVJ-6pr8PgavzNuqKKXvBueffD?usp=sharing" TargetMode="External"/><Relationship Id="rId12" Type="http://schemas.openxmlformats.org/officeDocument/2006/relationships/footer" Target="footer1.xml"/><Relationship Id="rId9" Type="http://schemas.openxmlformats.org/officeDocument/2006/relationships/image" Target="media/image5.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1o16Mw2G0oQYBBd+kaiaV/WDsg==">CgMxLjA4AHIhMWhDb1V0M2gxbzZPek5PNHRHUy1mclJOV1A1TE1QREgy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2025-06-20T19:41:00Z</dcterms:created>
  <dc:creator>LEYDHER</dc:creator>
</cp:coreProperties>
</file>